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F1" w:rsidRPr="00FF4128" w:rsidRDefault="00FF4128" w:rsidP="00FF4128">
      <w:pPr>
        <w:pStyle w:val="Heading2"/>
        <w:rPr>
          <w:b/>
          <w:sz w:val="28"/>
          <w:szCs w:val="28"/>
        </w:rPr>
      </w:pPr>
      <w:r w:rsidRPr="00FF4128">
        <w:rPr>
          <w:b/>
          <w:sz w:val="28"/>
          <w:szCs w:val="28"/>
        </w:rPr>
        <w:t>Medical education resources statistics</w:t>
      </w:r>
    </w:p>
    <w:p w:rsidR="00FF4128" w:rsidRDefault="00FF4128"/>
    <w:p w:rsidR="00FF4128" w:rsidRPr="00FF4128" w:rsidRDefault="00FF4128">
      <w:pPr>
        <w:rPr>
          <w:b/>
        </w:rPr>
      </w:pPr>
      <w:r w:rsidRPr="00FF4128">
        <w:rPr>
          <w:b/>
          <w:i/>
        </w:rPr>
        <w:t>Medical Education/For Educators</w:t>
      </w:r>
      <w:r w:rsidRPr="00FF4128">
        <w:rPr>
          <w:b/>
        </w:rPr>
        <w:t xml:space="preserve"> library guide</w:t>
      </w:r>
    </w:p>
    <w:p w:rsidR="00FF4128" w:rsidRDefault="009B5AEB">
      <w:r>
        <w:t xml:space="preserve">Summary: </w:t>
      </w:r>
      <w:r w:rsidR="00FF4128">
        <w:t>From March – July 2017, there were 828 hits on this guide (</w:t>
      </w:r>
      <w:r w:rsidR="00FF4128" w:rsidRPr="00FF4128">
        <w:t xml:space="preserve">no individual guide stats </w:t>
      </w:r>
      <w:r w:rsidR="00FF4128">
        <w:t xml:space="preserve">were </w:t>
      </w:r>
      <w:r w:rsidR="00FF4128" w:rsidRPr="00FF4128">
        <w:t>available prior to Mar</w:t>
      </w:r>
      <w:r w:rsidR="00FF4128">
        <w:t>ch 2017</w:t>
      </w:r>
      <w:r w:rsidR="00FF4128" w:rsidRPr="00FF4128">
        <w:t>)</w:t>
      </w:r>
    </w:p>
    <w:p w:rsidR="00FF4128" w:rsidRDefault="00FF4128">
      <w:r>
        <w:rPr>
          <w:noProof/>
          <w:lang w:eastAsia="en-AU"/>
        </w:rPr>
        <w:drawing>
          <wp:inline distT="0" distB="0" distL="0" distR="0" wp14:anchorId="6319B449" wp14:editId="10180DBC">
            <wp:extent cx="4929281" cy="3217333"/>
            <wp:effectExtent l="0" t="0" r="508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534" cy="322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128" w:rsidRDefault="00FF4128"/>
    <w:p w:rsidR="00FF4128" w:rsidRDefault="00FF4128">
      <w:pPr>
        <w:rPr>
          <w:b/>
        </w:rPr>
      </w:pPr>
      <w:r w:rsidRPr="00FF4128">
        <w:rPr>
          <w:b/>
        </w:rPr>
        <w:t>E-Journals</w:t>
      </w:r>
    </w:p>
    <w:p w:rsidR="009B5AEB" w:rsidRPr="009B5AEB" w:rsidRDefault="009B5AEB">
      <w:r w:rsidRPr="009B5AEB">
        <w:t>Summary: Medical Education and Medical Teacher are the most popular medical education journal titles in the collection. BJA Education is a very popular journal with trainees.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5382"/>
        <w:gridCol w:w="1338"/>
        <w:gridCol w:w="1340"/>
      </w:tblGrid>
      <w:tr w:rsidR="00FF4128" w:rsidRPr="00FF4128" w:rsidTr="004A792E">
        <w:trPr>
          <w:trHeight w:val="31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FF4128" w:rsidRPr="00FF4128" w:rsidTr="004A792E">
        <w:trPr>
          <w:trHeight w:val="300"/>
        </w:trPr>
        <w:tc>
          <w:tcPr>
            <w:tcW w:w="538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Academic Medicine</w:t>
            </w: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</w:tr>
      <w:tr w:rsidR="00FF4128" w:rsidRPr="00FF4128" w:rsidTr="004A792E">
        <w:trPr>
          <w:trHeight w:val="300"/>
        </w:trPr>
        <w:tc>
          <w:tcPr>
            <w:tcW w:w="538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98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BJA Education</w:t>
            </w: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16188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16448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The Clinical Teacher</w:t>
            </w:r>
          </w:p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170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Continuing Education in the Health Professions</w:t>
            </w:r>
          </w:p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FF4128" w:rsidRPr="00FF4128" w:rsidTr="004A792E">
        <w:trPr>
          <w:trHeight w:val="300"/>
        </w:trPr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Graduate Medical Education</w:t>
            </w: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Journal of </w:t>
            </w:r>
            <w:proofErr w:type="spellStart"/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Interprofessional</w:t>
            </w:r>
            <w:proofErr w:type="spellEnd"/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Education &amp; Practice</w:t>
            </w: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Surgical Education</w:t>
            </w:r>
          </w:p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Medical Education</w:t>
            </w: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="00FF4128"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117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Medical Education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209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Medical Teacher</w:t>
            </w: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276</w:t>
            </w:r>
          </w:p>
        </w:tc>
      </w:tr>
      <w:tr w:rsidR="00FF4128" w:rsidRPr="00FF4128" w:rsidTr="004A792E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Medical Teacher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128" w:rsidRPr="00FF4128" w:rsidRDefault="00FF4128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693</w:t>
            </w:r>
          </w:p>
        </w:tc>
      </w:tr>
    </w:tbl>
    <w:p w:rsidR="00FF4128" w:rsidRDefault="00FF4128"/>
    <w:p w:rsidR="00FF4128" w:rsidRDefault="00FF4128">
      <w:pPr>
        <w:rPr>
          <w:b/>
        </w:rPr>
      </w:pPr>
      <w:r w:rsidRPr="002C097F">
        <w:rPr>
          <w:b/>
        </w:rPr>
        <w:t>E-Books</w:t>
      </w:r>
    </w:p>
    <w:p w:rsidR="009B5AEB" w:rsidRPr="009B5AEB" w:rsidRDefault="009B5AEB">
      <w:r w:rsidRPr="009B5AEB">
        <w:t>Summary: There are very few medical education e-books available through the ANZCA Library so consideration of the e-book version of popular print titles will be undertaken as part of the 2018 budget process.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5382"/>
        <w:gridCol w:w="1338"/>
        <w:gridCol w:w="1340"/>
      </w:tblGrid>
      <w:tr w:rsidR="001D1125" w:rsidRPr="00FF4128" w:rsidTr="002C097F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1125" w:rsidRPr="00FF4128" w:rsidRDefault="001D1125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1125" w:rsidRPr="00FF4128" w:rsidRDefault="001D1125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1125" w:rsidRPr="00FF4128" w:rsidRDefault="001D1125" w:rsidP="00FF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4A792E" w:rsidRPr="00FF4128" w:rsidTr="002C097F">
        <w:trPr>
          <w:trHeight w:val="288"/>
        </w:trPr>
        <w:tc>
          <w:tcPr>
            <w:tcW w:w="538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Making Sense of Clinical Teaching</w:t>
            </w:r>
          </w:p>
          <w:p w:rsidR="004A792E" w:rsidRPr="00FF4128" w:rsidRDefault="004A792E" w:rsidP="004A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FF4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</w:tr>
      <w:tr w:rsidR="004A792E" w:rsidRPr="00FF4128" w:rsidTr="002C097F">
        <w:trPr>
          <w:trHeight w:val="288"/>
        </w:trPr>
        <w:tc>
          <w:tcPr>
            <w:tcW w:w="5382" w:type="dxa"/>
            <w:vMerge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4A792E" w:rsidRPr="00FF4128" w:rsidRDefault="004A792E" w:rsidP="004A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101</w:t>
            </w:r>
          </w:p>
        </w:tc>
      </w:tr>
      <w:tr w:rsidR="004A792E" w:rsidRPr="00FF4128" w:rsidTr="002C097F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4A792E" w:rsidRPr="00FF4128" w:rsidTr="002C097F">
        <w:trPr>
          <w:trHeight w:val="63"/>
        </w:trPr>
        <w:tc>
          <w:tcPr>
            <w:tcW w:w="5382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Making Sense of Critical Appraisal</w:t>
            </w:r>
          </w:p>
          <w:p w:rsidR="004A792E" w:rsidRPr="00FF4128" w:rsidRDefault="004A792E" w:rsidP="004A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</w:tr>
      <w:tr w:rsidR="004A792E" w:rsidRPr="00FF4128" w:rsidTr="002C097F">
        <w:trPr>
          <w:trHeight w:val="288"/>
        </w:trPr>
        <w:tc>
          <w:tcPr>
            <w:tcW w:w="538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162</w:t>
            </w:r>
          </w:p>
        </w:tc>
      </w:tr>
      <w:tr w:rsidR="004A792E" w:rsidRPr="00FF4128" w:rsidTr="002C097F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4A792E" w:rsidRPr="00FF4128" w:rsidTr="002C097F">
        <w:trPr>
          <w:trHeight w:val="288"/>
        </w:trPr>
        <w:tc>
          <w:tcPr>
            <w:tcW w:w="538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Medical Education for the Future</w:t>
            </w:r>
          </w:p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4A792E" w:rsidRPr="00FF4128" w:rsidTr="002C097F">
        <w:trPr>
          <w:trHeight w:val="288"/>
        </w:trPr>
        <w:tc>
          <w:tcPr>
            <w:tcW w:w="538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4A792E" w:rsidRPr="00FF4128" w:rsidTr="002C097F">
        <w:trPr>
          <w:trHeight w:val="2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</w:tr>
      <w:tr w:rsidR="004A792E" w:rsidRPr="00FF4128" w:rsidTr="002C097F">
        <w:trPr>
          <w:trHeight w:val="576"/>
        </w:trPr>
        <w:tc>
          <w:tcPr>
            <w:tcW w:w="538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Teaching Professional Attitudes and Basic Clinical Skills to Medical Students</w:t>
            </w:r>
          </w:p>
          <w:p w:rsidR="004A792E" w:rsidRPr="00FF4128" w:rsidRDefault="004A792E" w:rsidP="004A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YTD </w:t>
            </w: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4A792E" w:rsidRPr="00FF4128" w:rsidTr="002C097F">
        <w:trPr>
          <w:trHeight w:val="576"/>
        </w:trPr>
        <w:tc>
          <w:tcPr>
            <w:tcW w:w="538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A792E" w:rsidRPr="00FF4128" w:rsidRDefault="004A792E" w:rsidP="004A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128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</w:tr>
    </w:tbl>
    <w:p w:rsidR="00FF4128" w:rsidRDefault="00FF4128">
      <w:bookmarkStart w:id="0" w:name="_GoBack"/>
      <w:bookmarkEnd w:id="0"/>
    </w:p>
    <w:sectPr w:rsidR="00FF4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28"/>
    <w:rsid w:val="001D1125"/>
    <w:rsid w:val="002C097F"/>
    <w:rsid w:val="004A792E"/>
    <w:rsid w:val="009B5AEB"/>
    <w:rsid w:val="00AE1B12"/>
    <w:rsid w:val="00B6535D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6F6B-6912-4364-B457-2A0C9362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ANZCA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Foley</dc:creator>
  <cp:keywords/>
  <dc:description/>
  <cp:lastModifiedBy>Laura Foley</cp:lastModifiedBy>
  <cp:revision>4</cp:revision>
  <dcterms:created xsi:type="dcterms:W3CDTF">2017-07-31T05:49:00Z</dcterms:created>
  <dcterms:modified xsi:type="dcterms:W3CDTF">2017-07-31T06:25:00Z</dcterms:modified>
</cp:coreProperties>
</file>